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8E35" w14:textId="77777777" w:rsidR="00BE4377" w:rsidRPr="0046291A" w:rsidRDefault="00BE4377" w:rsidP="00BE4377">
      <w:pPr>
        <w:jc w:val="center"/>
        <w:rPr>
          <w:b/>
          <w:sz w:val="44"/>
          <w:u w:val="single"/>
        </w:rPr>
      </w:pPr>
      <w:r w:rsidRPr="0046291A">
        <w:rPr>
          <w:rFonts w:hint="eastAsia"/>
          <w:b/>
          <w:sz w:val="44"/>
          <w:u w:val="single"/>
        </w:rPr>
        <w:t>調査研究成果物申込書</w:t>
      </w:r>
    </w:p>
    <w:p w14:paraId="033C435A" w14:textId="77777777" w:rsidR="00BE4377" w:rsidRDefault="00BE4377" w:rsidP="00BE4377">
      <w:pPr>
        <w:jc w:val="center"/>
        <w:rPr>
          <w:b/>
          <w:u w:val="single"/>
        </w:rPr>
      </w:pPr>
    </w:p>
    <w:p w14:paraId="39F07ABC" w14:textId="77777777" w:rsidR="00BE4377" w:rsidRDefault="0022710B" w:rsidP="00BE4377">
      <w:pPr>
        <w:jc w:val="right"/>
        <w:rPr>
          <w:b/>
          <w:u w:val="single"/>
        </w:rPr>
      </w:pPr>
      <w:r>
        <w:rPr>
          <w:rFonts w:hint="eastAsia"/>
          <w:b/>
          <w:u w:val="single"/>
        </w:rPr>
        <w:t>令和</w:t>
      </w:r>
      <w:r w:rsidR="00BE4377">
        <w:rPr>
          <w:rFonts w:hint="eastAsia"/>
          <w:b/>
          <w:u w:val="single"/>
        </w:rPr>
        <w:t xml:space="preserve">　　年　　月　　日</w:t>
      </w:r>
    </w:p>
    <w:p w14:paraId="31E23806" w14:textId="77777777" w:rsidR="00A71B49" w:rsidRDefault="00A71B49" w:rsidP="00A71B49">
      <w:pPr>
        <w:widowControl/>
        <w:jc w:val="left"/>
        <w:rPr>
          <w:b/>
          <w:u w:val="single"/>
        </w:rPr>
      </w:pPr>
    </w:p>
    <w:p w14:paraId="3AB4B619" w14:textId="4E8BF926" w:rsidR="00BE4377" w:rsidRPr="00A71B49" w:rsidRDefault="00BE4377" w:rsidP="00BE4377">
      <w:pPr>
        <w:widowControl/>
        <w:jc w:val="left"/>
        <w:rPr>
          <w:rFonts w:ascii="ＭＳ 明朝" w:hAnsi="ＭＳ 明朝" w:cs="ＭＳ Ｐゴシック"/>
          <w:b/>
          <w:color w:val="000000"/>
          <w:kern w:val="0"/>
          <w:sz w:val="22"/>
          <w:szCs w:val="22"/>
        </w:rPr>
      </w:pPr>
      <w:r w:rsidRPr="00BE4377">
        <w:rPr>
          <w:rFonts w:ascii="ＭＳ 明朝" w:hAnsi="ＭＳ 明朝" w:cs="ＭＳ Ｐゴシック" w:hint="eastAsia"/>
          <w:b/>
          <w:color w:val="000000"/>
          <w:kern w:val="0"/>
          <w:sz w:val="22"/>
          <w:szCs w:val="22"/>
        </w:rPr>
        <w:t>公益社団法人 埼玉県不動産鑑定士協会　行</w:t>
      </w:r>
    </w:p>
    <w:tbl>
      <w:tblPr>
        <w:tblStyle w:val="a3"/>
        <w:tblpPr w:leftFromText="142" w:rightFromText="142" w:vertAnchor="page" w:horzAnchor="margin" w:tblpX="137" w:tblpY="3730"/>
        <w:tblW w:w="0" w:type="auto"/>
        <w:tblLook w:val="04A0" w:firstRow="1" w:lastRow="0" w:firstColumn="1" w:lastColumn="0" w:noHBand="0" w:noVBand="1"/>
      </w:tblPr>
      <w:tblGrid>
        <w:gridCol w:w="1700"/>
        <w:gridCol w:w="5971"/>
        <w:gridCol w:w="1238"/>
        <w:gridCol w:w="1322"/>
      </w:tblGrid>
      <w:tr w:rsidR="0097092F" w:rsidRPr="00DD6309" w14:paraId="704E5413" w14:textId="77777777" w:rsidTr="000476C1">
        <w:trPr>
          <w:trHeight w:val="253"/>
        </w:trPr>
        <w:tc>
          <w:tcPr>
            <w:tcW w:w="1700" w:type="dxa"/>
          </w:tcPr>
          <w:p w14:paraId="41BAB2CD" w14:textId="77777777" w:rsidR="0046291A" w:rsidRPr="00DD6309" w:rsidRDefault="0046291A" w:rsidP="0097092F">
            <w:pPr>
              <w:jc w:val="center"/>
              <w:rPr>
                <w:b/>
              </w:rPr>
            </w:pPr>
            <w:r w:rsidRPr="00DD6309">
              <w:rPr>
                <w:rFonts w:hint="eastAsia"/>
                <w:b/>
              </w:rPr>
              <w:t>発行年月</w:t>
            </w:r>
          </w:p>
        </w:tc>
        <w:tc>
          <w:tcPr>
            <w:tcW w:w="5971" w:type="dxa"/>
          </w:tcPr>
          <w:p w14:paraId="326A3485" w14:textId="77777777" w:rsidR="0046291A" w:rsidRPr="00DD6309" w:rsidRDefault="0046291A" w:rsidP="0097092F">
            <w:pPr>
              <w:jc w:val="center"/>
              <w:rPr>
                <w:b/>
              </w:rPr>
            </w:pPr>
            <w:r w:rsidRPr="00DD6309">
              <w:rPr>
                <w:rFonts w:hint="eastAsia"/>
                <w:b/>
              </w:rPr>
              <w:t>冊子名</w:t>
            </w:r>
          </w:p>
        </w:tc>
        <w:tc>
          <w:tcPr>
            <w:tcW w:w="1238" w:type="dxa"/>
          </w:tcPr>
          <w:p w14:paraId="2F6DA830" w14:textId="77777777" w:rsidR="0046291A" w:rsidRPr="00DD6309" w:rsidRDefault="0046291A" w:rsidP="0097092F">
            <w:pPr>
              <w:jc w:val="center"/>
              <w:rPr>
                <w:b/>
              </w:rPr>
            </w:pPr>
            <w:r w:rsidRPr="00DD6309">
              <w:rPr>
                <w:rFonts w:hint="eastAsia"/>
                <w:b/>
              </w:rPr>
              <w:t>販売価格</w:t>
            </w:r>
          </w:p>
        </w:tc>
        <w:tc>
          <w:tcPr>
            <w:tcW w:w="1322" w:type="dxa"/>
          </w:tcPr>
          <w:p w14:paraId="1CD9F30F" w14:textId="77777777" w:rsidR="0046291A" w:rsidRPr="00DD6309" w:rsidRDefault="0046291A" w:rsidP="00970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注文部数</w:t>
            </w:r>
          </w:p>
        </w:tc>
      </w:tr>
      <w:tr w:rsidR="0097092F" w:rsidRPr="00F103FD" w14:paraId="0B22E7C9" w14:textId="77777777" w:rsidTr="000476C1">
        <w:trPr>
          <w:trHeight w:val="80"/>
        </w:trPr>
        <w:tc>
          <w:tcPr>
            <w:tcW w:w="1700" w:type="dxa"/>
          </w:tcPr>
          <w:p w14:paraId="07FC3DA3" w14:textId="77777777" w:rsidR="0046291A" w:rsidRPr="00F103FD" w:rsidRDefault="0046291A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15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72D55CDF" w14:textId="77777777" w:rsidR="0046291A" w:rsidRPr="00F103FD" w:rsidRDefault="0046291A" w:rsidP="0097092F">
            <w:r w:rsidRPr="00F103FD">
              <w:rPr>
                <w:rFonts w:hint="eastAsia"/>
              </w:rPr>
              <w:t>埼玉県土地取引の推移</w:t>
            </w:r>
          </w:p>
        </w:tc>
        <w:tc>
          <w:tcPr>
            <w:tcW w:w="1238" w:type="dxa"/>
          </w:tcPr>
          <w:p w14:paraId="7E58BBDD" w14:textId="77777777" w:rsidR="0046291A" w:rsidRPr="00F103FD" w:rsidRDefault="0046291A" w:rsidP="0097092F">
            <w:pPr>
              <w:jc w:val="right"/>
            </w:pPr>
            <w:r w:rsidRPr="00F103FD">
              <w:rPr>
                <w:rFonts w:hint="eastAsia"/>
              </w:rPr>
              <w:t>¥3,000</w:t>
            </w:r>
          </w:p>
        </w:tc>
        <w:tc>
          <w:tcPr>
            <w:tcW w:w="1322" w:type="dxa"/>
          </w:tcPr>
          <w:p w14:paraId="2D2BFA02" w14:textId="77777777" w:rsidR="0046291A" w:rsidRPr="00F103FD" w:rsidRDefault="0046291A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455A0433" w14:textId="77777777" w:rsidTr="000476C1">
        <w:trPr>
          <w:trHeight w:val="663"/>
        </w:trPr>
        <w:tc>
          <w:tcPr>
            <w:tcW w:w="1700" w:type="dxa"/>
          </w:tcPr>
          <w:p w14:paraId="5522C151" w14:textId="77777777" w:rsidR="0046291A" w:rsidRPr="00F103FD" w:rsidRDefault="0046291A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18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315F1C37" w14:textId="1343B12E" w:rsidR="0046291A" w:rsidRPr="00F103FD" w:rsidRDefault="0046291A" w:rsidP="0097092F">
            <w:r w:rsidRPr="00F103FD">
              <w:rPr>
                <w:rFonts w:hint="eastAsia"/>
              </w:rPr>
              <w:t>埼玉県における収益用不動産の利回りと土地の基本利率について</w:t>
            </w:r>
            <w:r w:rsidR="00544836" w:rsidRPr="00F103FD">
              <w:rPr>
                <w:rFonts w:hint="eastAsia"/>
              </w:rPr>
              <w:t>(200</w:t>
            </w:r>
            <w:r w:rsidR="00544836">
              <w:rPr>
                <w:rFonts w:hint="eastAsia"/>
              </w:rPr>
              <w:t>6</w:t>
            </w:r>
            <w:r w:rsidR="00544836" w:rsidRPr="00F103FD">
              <w:rPr>
                <w:rFonts w:hint="eastAsia"/>
              </w:rPr>
              <w:t>年</w:t>
            </w:r>
            <w:r w:rsidR="00544836">
              <w:rPr>
                <w:rFonts w:hint="eastAsia"/>
              </w:rPr>
              <w:t>9</w:t>
            </w:r>
            <w:r w:rsidR="00544836" w:rsidRPr="00F103FD">
              <w:rPr>
                <w:rFonts w:hint="eastAsia"/>
              </w:rPr>
              <w:t>月）</w:t>
            </w:r>
          </w:p>
        </w:tc>
        <w:tc>
          <w:tcPr>
            <w:tcW w:w="1238" w:type="dxa"/>
          </w:tcPr>
          <w:p w14:paraId="28CA3104" w14:textId="77777777" w:rsidR="0046291A" w:rsidRPr="00F103FD" w:rsidRDefault="0046291A" w:rsidP="0097092F">
            <w:pPr>
              <w:jc w:val="right"/>
            </w:pPr>
            <w:r w:rsidRPr="00F103FD">
              <w:rPr>
                <w:rFonts w:hint="eastAsia"/>
              </w:rPr>
              <w:t>¥1,000</w:t>
            </w:r>
          </w:p>
        </w:tc>
        <w:tc>
          <w:tcPr>
            <w:tcW w:w="1322" w:type="dxa"/>
          </w:tcPr>
          <w:p w14:paraId="6FC7216B" w14:textId="77777777" w:rsidR="0046291A" w:rsidRPr="00F103FD" w:rsidRDefault="0046291A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6E31D220" w14:textId="77777777" w:rsidTr="000476C1">
        <w:trPr>
          <w:trHeight w:val="468"/>
        </w:trPr>
        <w:tc>
          <w:tcPr>
            <w:tcW w:w="1700" w:type="dxa"/>
          </w:tcPr>
          <w:p w14:paraId="295FFBF5" w14:textId="77777777" w:rsidR="0046291A" w:rsidRPr="00F103FD" w:rsidRDefault="0046291A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21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757030AE" w14:textId="3F930CB5" w:rsidR="0046291A" w:rsidRPr="00F103FD" w:rsidRDefault="0046291A" w:rsidP="0097092F">
            <w:r w:rsidRPr="00F103FD">
              <w:rPr>
                <w:rFonts w:hint="eastAsia"/>
              </w:rPr>
              <w:t>埼玉県における収益用不動産の利回りについて</w:t>
            </w:r>
            <w:r w:rsidRPr="00F103FD">
              <w:rPr>
                <w:rFonts w:hint="eastAsia"/>
              </w:rPr>
              <w:t>(2009</w:t>
            </w:r>
            <w:r w:rsidRPr="00F103FD"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 w:rsidRPr="00F103FD">
              <w:rPr>
                <w:rFonts w:hint="eastAsia"/>
              </w:rPr>
              <w:t>月）</w:t>
            </w:r>
          </w:p>
        </w:tc>
        <w:tc>
          <w:tcPr>
            <w:tcW w:w="1238" w:type="dxa"/>
          </w:tcPr>
          <w:p w14:paraId="6C088163" w14:textId="77777777" w:rsidR="0046291A" w:rsidRPr="00F103FD" w:rsidRDefault="0046291A" w:rsidP="0097092F">
            <w:pPr>
              <w:jc w:val="right"/>
            </w:pPr>
            <w:r w:rsidRPr="00F103FD">
              <w:rPr>
                <w:rFonts w:hint="eastAsia"/>
              </w:rPr>
              <w:t>¥1,000</w:t>
            </w:r>
          </w:p>
        </w:tc>
        <w:tc>
          <w:tcPr>
            <w:tcW w:w="1322" w:type="dxa"/>
          </w:tcPr>
          <w:p w14:paraId="1D58AEAD" w14:textId="77777777" w:rsidR="0046291A" w:rsidRPr="00F103FD" w:rsidRDefault="0046291A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6A88517D" w14:textId="77777777" w:rsidTr="000476C1">
        <w:trPr>
          <w:trHeight w:val="437"/>
        </w:trPr>
        <w:tc>
          <w:tcPr>
            <w:tcW w:w="1700" w:type="dxa"/>
          </w:tcPr>
          <w:p w14:paraId="08570712" w14:textId="77777777" w:rsidR="0046291A" w:rsidRPr="00F103FD" w:rsidRDefault="0046291A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22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0DB6F151" w14:textId="77777777" w:rsidR="0046291A" w:rsidRPr="00F103FD" w:rsidRDefault="0046291A" w:rsidP="0097092F">
            <w:r w:rsidRPr="00F103FD">
              <w:rPr>
                <w:rFonts w:hint="eastAsia"/>
              </w:rPr>
              <w:t>底地データ分析（</w:t>
            </w:r>
            <w:r w:rsidRPr="00F103FD">
              <w:rPr>
                <w:rFonts w:hint="eastAsia"/>
              </w:rPr>
              <w:t>2008</w:t>
            </w:r>
            <w:r w:rsidRPr="00F103FD">
              <w:rPr>
                <w:rFonts w:hint="eastAsia"/>
              </w:rPr>
              <w:t>公示～</w:t>
            </w:r>
            <w:r w:rsidRPr="00F103FD">
              <w:rPr>
                <w:rFonts w:hint="eastAsia"/>
              </w:rPr>
              <w:t>2010</w:t>
            </w:r>
            <w:r w:rsidRPr="00F103FD">
              <w:rPr>
                <w:rFonts w:hint="eastAsia"/>
              </w:rPr>
              <w:t>調査）</w:t>
            </w:r>
          </w:p>
        </w:tc>
        <w:tc>
          <w:tcPr>
            <w:tcW w:w="1238" w:type="dxa"/>
          </w:tcPr>
          <w:p w14:paraId="3E54779C" w14:textId="77777777" w:rsidR="0046291A" w:rsidRPr="00F103FD" w:rsidRDefault="0046291A" w:rsidP="0097092F">
            <w:pPr>
              <w:jc w:val="right"/>
            </w:pPr>
            <w:r w:rsidRPr="00F103FD">
              <w:rPr>
                <w:rFonts w:hint="eastAsia"/>
              </w:rPr>
              <w:t>¥1,500</w:t>
            </w:r>
          </w:p>
        </w:tc>
        <w:tc>
          <w:tcPr>
            <w:tcW w:w="1322" w:type="dxa"/>
          </w:tcPr>
          <w:p w14:paraId="497D6494" w14:textId="77777777" w:rsidR="0046291A" w:rsidRPr="00F103FD" w:rsidRDefault="0046291A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11279589" w14:textId="77777777" w:rsidTr="000476C1">
        <w:trPr>
          <w:trHeight w:val="484"/>
        </w:trPr>
        <w:tc>
          <w:tcPr>
            <w:tcW w:w="1700" w:type="dxa"/>
          </w:tcPr>
          <w:p w14:paraId="0AAB0C71" w14:textId="77777777" w:rsidR="0046291A" w:rsidRPr="00F103FD" w:rsidRDefault="0046291A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25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79EAD240" w14:textId="02EE6253" w:rsidR="0046291A" w:rsidRPr="00F103FD" w:rsidRDefault="0046291A" w:rsidP="0097092F">
            <w:r w:rsidRPr="00F103FD">
              <w:rPr>
                <w:rFonts w:hint="eastAsia"/>
              </w:rPr>
              <w:t>埼玉県における収益用不動産の利回りについて</w:t>
            </w:r>
            <w:r w:rsidRPr="00F103FD">
              <w:rPr>
                <w:rFonts w:hint="eastAsia"/>
              </w:rPr>
              <w:t>(20</w:t>
            </w:r>
            <w:r w:rsidR="00544836">
              <w:rPr>
                <w:rFonts w:hint="eastAsia"/>
              </w:rPr>
              <w:t>13</w:t>
            </w:r>
            <w:r w:rsidRPr="00F103FD"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 w:rsidRPr="00F103FD">
              <w:rPr>
                <w:rFonts w:hint="eastAsia"/>
              </w:rPr>
              <w:t>月）</w:t>
            </w:r>
          </w:p>
        </w:tc>
        <w:tc>
          <w:tcPr>
            <w:tcW w:w="1238" w:type="dxa"/>
          </w:tcPr>
          <w:p w14:paraId="4090E26D" w14:textId="77777777" w:rsidR="0046291A" w:rsidRPr="00F103FD" w:rsidRDefault="0046291A" w:rsidP="0097092F">
            <w:pPr>
              <w:jc w:val="right"/>
            </w:pPr>
            <w:r w:rsidRPr="00F103FD">
              <w:rPr>
                <w:rFonts w:hint="eastAsia"/>
              </w:rPr>
              <w:t>¥1,000</w:t>
            </w:r>
          </w:p>
        </w:tc>
        <w:tc>
          <w:tcPr>
            <w:tcW w:w="1322" w:type="dxa"/>
          </w:tcPr>
          <w:p w14:paraId="114B4F22" w14:textId="77777777" w:rsidR="0046291A" w:rsidRPr="00F103FD" w:rsidRDefault="0046291A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79313FEB" w14:textId="77777777" w:rsidTr="000476C1">
        <w:trPr>
          <w:trHeight w:val="478"/>
        </w:trPr>
        <w:tc>
          <w:tcPr>
            <w:tcW w:w="1700" w:type="dxa"/>
          </w:tcPr>
          <w:p w14:paraId="36A05581" w14:textId="1450DC18" w:rsidR="002816B4" w:rsidRPr="00F103FD" w:rsidRDefault="002816B4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27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3FFCFA33" w14:textId="4B86FDDC" w:rsidR="002816B4" w:rsidRPr="00F103FD" w:rsidRDefault="005E6D05" w:rsidP="0097092F">
            <w:r w:rsidRPr="00EB7768">
              <w:rPr>
                <w:rFonts w:hint="eastAsia"/>
                <w:strike/>
                <w:color w:val="FF0000"/>
              </w:rPr>
              <w:t>底地データ分析（</w:t>
            </w:r>
            <w:r w:rsidRPr="00EB7768">
              <w:rPr>
                <w:rFonts w:hint="eastAsia"/>
                <w:strike/>
                <w:color w:val="FF0000"/>
              </w:rPr>
              <w:t>2011</w:t>
            </w:r>
            <w:r w:rsidRPr="00EB7768">
              <w:rPr>
                <w:rFonts w:hint="eastAsia"/>
                <w:strike/>
                <w:color w:val="FF0000"/>
              </w:rPr>
              <w:t>公示～</w:t>
            </w:r>
            <w:r w:rsidRPr="00EB7768">
              <w:rPr>
                <w:rFonts w:hint="eastAsia"/>
                <w:strike/>
                <w:color w:val="FF0000"/>
              </w:rPr>
              <w:t>2014</w:t>
            </w:r>
            <w:r w:rsidRPr="00EB7768">
              <w:rPr>
                <w:rFonts w:hint="eastAsia"/>
                <w:strike/>
                <w:color w:val="FF0000"/>
              </w:rPr>
              <w:t>調査）</w:t>
            </w:r>
            <w:r w:rsidRPr="00EB7768">
              <w:rPr>
                <w:rFonts w:hint="eastAsia"/>
                <w:color w:val="FF0000"/>
              </w:rPr>
              <w:t>完売しました</w:t>
            </w:r>
          </w:p>
        </w:tc>
        <w:tc>
          <w:tcPr>
            <w:tcW w:w="1238" w:type="dxa"/>
          </w:tcPr>
          <w:p w14:paraId="6717432D" w14:textId="25B4BE4A" w:rsidR="002816B4" w:rsidRPr="00F103FD" w:rsidRDefault="002816B4" w:rsidP="0097092F">
            <w:pPr>
              <w:jc w:val="right"/>
            </w:pPr>
            <w:r w:rsidRPr="00F103FD">
              <w:rPr>
                <w:rFonts w:hint="eastAsia"/>
              </w:rPr>
              <w:t>¥</w:t>
            </w:r>
            <w:r w:rsidR="005E6D05">
              <w:rPr>
                <w:rFonts w:hint="eastAsia"/>
              </w:rPr>
              <w:t>2</w:t>
            </w:r>
            <w:r w:rsidRPr="00F103FD">
              <w:rPr>
                <w:rFonts w:hint="eastAsia"/>
              </w:rPr>
              <w:t>,</w:t>
            </w:r>
            <w:r>
              <w:rPr>
                <w:rFonts w:hint="eastAsia"/>
              </w:rPr>
              <w:t>00</w:t>
            </w:r>
            <w:r w:rsidRPr="00F103FD">
              <w:rPr>
                <w:rFonts w:hint="eastAsia"/>
              </w:rPr>
              <w:t>0</w:t>
            </w:r>
          </w:p>
        </w:tc>
        <w:tc>
          <w:tcPr>
            <w:tcW w:w="1322" w:type="dxa"/>
          </w:tcPr>
          <w:p w14:paraId="02790E96" w14:textId="3B19C2F9" w:rsidR="002816B4" w:rsidRPr="00F103FD" w:rsidRDefault="002816B4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56538DE0" w14:textId="77777777" w:rsidTr="000476C1">
        <w:trPr>
          <w:trHeight w:val="2071"/>
        </w:trPr>
        <w:tc>
          <w:tcPr>
            <w:tcW w:w="1700" w:type="dxa"/>
          </w:tcPr>
          <w:p w14:paraId="45BFB35D" w14:textId="7E274812" w:rsidR="005E6D05" w:rsidRDefault="005E6D05" w:rsidP="0097092F">
            <w:r w:rsidRPr="005E6D05">
              <w:rPr>
                <w:rFonts w:hint="eastAsia"/>
              </w:rPr>
              <w:t>平成</w:t>
            </w:r>
            <w:r w:rsidRPr="005E6D05">
              <w:rPr>
                <w:rFonts w:hint="eastAsia"/>
              </w:rPr>
              <w:t>27</w:t>
            </w:r>
            <w:r w:rsidRPr="005E6D05">
              <w:rPr>
                <w:rFonts w:hint="eastAsia"/>
              </w:rPr>
              <w:t>年</w:t>
            </w:r>
            <w:r w:rsidRPr="005E6D05">
              <w:rPr>
                <w:rFonts w:hint="eastAsia"/>
              </w:rPr>
              <w:t>3</w:t>
            </w:r>
            <w:r w:rsidRPr="005E6D05"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640F4BB8" w14:textId="51F073D4" w:rsidR="005E6D05" w:rsidRPr="00694028" w:rsidRDefault="005E6D05" w:rsidP="0097092F">
            <w:r w:rsidRPr="005E6D05">
              <w:rPr>
                <w:rFonts w:hint="eastAsia"/>
              </w:rPr>
              <w:t>不動産鑑定評価先例集</w:t>
            </w:r>
            <w:r w:rsidRPr="00694028">
              <w:rPr>
                <w:rFonts w:hint="eastAsia"/>
              </w:rPr>
              <w:t>（※）</w:t>
            </w:r>
          </w:p>
          <w:p w14:paraId="10987E49" w14:textId="2D524840" w:rsidR="005E6D05" w:rsidRPr="00694028" w:rsidRDefault="005E6D05" w:rsidP="0097092F">
            <w:pPr>
              <w:spacing w:line="100" w:lineRule="exact"/>
            </w:pPr>
            <w:r w:rsidRPr="00694028">
              <w:rPr>
                <w:rFonts w:hint="eastAsia"/>
              </w:rPr>
              <w:t xml:space="preserve">　</w:t>
            </w:r>
          </w:p>
          <w:p w14:paraId="1415324A" w14:textId="70107156" w:rsidR="005E6D05" w:rsidRPr="00694028" w:rsidRDefault="000476C1" w:rsidP="0097092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94028">
              <w:rPr>
                <w:rFonts w:hint="eastAsia"/>
              </w:rPr>
              <w:t>（※）</w:t>
            </w:r>
            <w:r w:rsidR="005E6D05" w:rsidRPr="00694028">
              <w:rPr>
                <w:rFonts w:ascii="ＭＳ 明朝" w:hAnsi="ＭＳ 明朝" w:hint="eastAsia"/>
                <w:sz w:val="20"/>
                <w:szCs w:val="20"/>
              </w:rPr>
              <w:t>平成27年3月発行の「不動産鑑定評価先例集」をご購入される方で、希望される方には、令和3年6月発行の「不産鑑定評価先例集」を無償で配布しております。なお送料は、ご負担して頂くことになります。令和3年6月発行の「不産鑑定評価先例集」の送付を希望しますか？（　はい　・　いいえ　）</w:t>
            </w:r>
          </w:p>
          <w:p w14:paraId="6650C47C" w14:textId="2956918F" w:rsidR="005E6D05" w:rsidRPr="005E6D05" w:rsidRDefault="005E6D05" w:rsidP="0097092F">
            <w:pPr>
              <w:spacing w:line="100" w:lineRule="exact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</w:tcPr>
          <w:p w14:paraId="438EB0BF" w14:textId="6BC983E8" w:rsidR="005E6D05" w:rsidRPr="00F103FD" w:rsidRDefault="005E6D05" w:rsidP="0097092F">
            <w:pPr>
              <w:jc w:val="right"/>
            </w:pPr>
            <w:r w:rsidRPr="005E6D05">
              <w:rPr>
                <w:rFonts w:hint="eastAsia"/>
              </w:rPr>
              <w:t>¥</w:t>
            </w:r>
            <w:r w:rsidRPr="005E6D05">
              <w:t>3,000</w:t>
            </w:r>
          </w:p>
        </w:tc>
        <w:tc>
          <w:tcPr>
            <w:tcW w:w="1322" w:type="dxa"/>
          </w:tcPr>
          <w:p w14:paraId="541F7836" w14:textId="548D302B" w:rsidR="005E6D05" w:rsidRDefault="005E6D05" w:rsidP="0097092F">
            <w:pPr>
              <w:jc w:val="right"/>
            </w:pPr>
            <w:r w:rsidRPr="005E6D05">
              <w:rPr>
                <w:rFonts w:hint="eastAsia"/>
              </w:rPr>
              <w:t>部</w:t>
            </w:r>
          </w:p>
        </w:tc>
      </w:tr>
      <w:tr w:rsidR="0097092F" w14:paraId="14FAEECA" w14:textId="77777777" w:rsidTr="000476C1">
        <w:trPr>
          <w:trHeight w:val="417"/>
        </w:trPr>
        <w:tc>
          <w:tcPr>
            <w:tcW w:w="1700" w:type="dxa"/>
          </w:tcPr>
          <w:p w14:paraId="7F2310F9" w14:textId="77777777" w:rsidR="002816B4" w:rsidRPr="00F103FD" w:rsidRDefault="002816B4" w:rsidP="0097092F">
            <w:r>
              <w:rPr>
                <w:rFonts w:hint="eastAsia"/>
              </w:rPr>
              <w:t>平成</w:t>
            </w:r>
            <w:r w:rsidRPr="00F103FD">
              <w:rPr>
                <w:rFonts w:hint="eastAsia"/>
              </w:rPr>
              <w:t>29</w:t>
            </w:r>
            <w:r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1A5CBCDE" w14:textId="2F9D4D0C" w:rsidR="002816B4" w:rsidRPr="00F103FD" w:rsidRDefault="002816B4" w:rsidP="0097092F">
            <w:r w:rsidRPr="00F103FD">
              <w:rPr>
                <w:rFonts w:hint="eastAsia"/>
              </w:rPr>
              <w:t>埼玉県における収益用不動産の利回りについて</w:t>
            </w:r>
            <w:r w:rsidRPr="00F103FD">
              <w:rPr>
                <w:rFonts w:hint="eastAsia"/>
              </w:rPr>
              <w:t>(2017</w:t>
            </w:r>
            <w:r w:rsidRPr="00F103FD">
              <w:rPr>
                <w:rFonts w:hint="eastAsia"/>
              </w:rPr>
              <w:t>年</w:t>
            </w:r>
            <w:r w:rsidRPr="00F103FD">
              <w:rPr>
                <w:rFonts w:hint="eastAsia"/>
              </w:rPr>
              <w:t>3</w:t>
            </w:r>
            <w:r w:rsidRPr="00F103FD">
              <w:rPr>
                <w:rFonts w:hint="eastAsia"/>
              </w:rPr>
              <w:t>月</w:t>
            </w:r>
            <w:r w:rsidRPr="00F103FD">
              <w:rPr>
                <w:rFonts w:hint="eastAsia"/>
              </w:rPr>
              <w:t>)</w:t>
            </w:r>
          </w:p>
        </w:tc>
        <w:tc>
          <w:tcPr>
            <w:tcW w:w="1238" w:type="dxa"/>
          </w:tcPr>
          <w:p w14:paraId="3CE53DA4" w14:textId="40A1965B" w:rsidR="002816B4" w:rsidRPr="00F103FD" w:rsidRDefault="002816B4" w:rsidP="0097092F">
            <w:pPr>
              <w:jc w:val="right"/>
            </w:pPr>
            <w:r w:rsidRPr="00F103FD">
              <w:rPr>
                <w:rFonts w:hint="eastAsia"/>
              </w:rPr>
              <w:t>¥2,0</w:t>
            </w:r>
            <w:r>
              <w:rPr>
                <w:rFonts w:hint="eastAsia"/>
              </w:rPr>
              <w:t>00</w:t>
            </w:r>
          </w:p>
        </w:tc>
        <w:tc>
          <w:tcPr>
            <w:tcW w:w="1322" w:type="dxa"/>
          </w:tcPr>
          <w:p w14:paraId="417A8988" w14:textId="77777777" w:rsidR="002816B4" w:rsidRPr="00F103FD" w:rsidRDefault="002816B4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F103FD" w14:paraId="62A88E47" w14:textId="77777777" w:rsidTr="000476C1">
        <w:trPr>
          <w:trHeight w:val="409"/>
        </w:trPr>
        <w:tc>
          <w:tcPr>
            <w:tcW w:w="1700" w:type="dxa"/>
          </w:tcPr>
          <w:p w14:paraId="79A780B0" w14:textId="77777777" w:rsidR="002816B4" w:rsidRPr="00F103FD" w:rsidRDefault="002816B4" w:rsidP="0097092F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5971" w:type="dxa"/>
          </w:tcPr>
          <w:p w14:paraId="2A00E0D1" w14:textId="77777777" w:rsidR="002816B4" w:rsidRPr="00F103FD" w:rsidRDefault="002816B4" w:rsidP="0097092F">
            <w:r w:rsidRPr="00F103FD">
              <w:rPr>
                <w:rFonts w:hint="eastAsia"/>
              </w:rPr>
              <w:t>底地データ分析（</w:t>
            </w:r>
            <w:r w:rsidRPr="00F103FD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 w:rsidRPr="00F103FD">
              <w:rPr>
                <w:rFonts w:hint="eastAsia"/>
              </w:rPr>
              <w:t>公示～</w:t>
            </w:r>
            <w:r w:rsidRPr="00F103FD">
              <w:rPr>
                <w:rFonts w:hint="eastAsia"/>
              </w:rPr>
              <w:t>201</w:t>
            </w:r>
            <w:r>
              <w:rPr>
                <w:rFonts w:hint="eastAsia"/>
              </w:rPr>
              <w:t>8</w:t>
            </w:r>
            <w:r w:rsidRPr="00F103FD">
              <w:rPr>
                <w:rFonts w:hint="eastAsia"/>
              </w:rPr>
              <w:t>調査）</w:t>
            </w:r>
          </w:p>
        </w:tc>
        <w:tc>
          <w:tcPr>
            <w:tcW w:w="1238" w:type="dxa"/>
          </w:tcPr>
          <w:p w14:paraId="7EBD7595" w14:textId="77777777" w:rsidR="002816B4" w:rsidRPr="00F103FD" w:rsidRDefault="002816B4" w:rsidP="0097092F">
            <w:pPr>
              <w:jc w:val="right"/>
            </w:pPr>
            <w:r w:rsidRPr="00F103FD">
              <w:rPr>
                <w:rFonts w:hint="eastAsia"/>
              </w:rPr>
              <w:t>¥</w:t>
            </w:r>
            <w:r>
              <w:rPr>
                <w:rFonts w:hint="eastAsia"/>
              </w:rPr>
              <w:t>800</w:t>
            </w:r>
          </w:p>
        </w:tc>
        <w:tc>
          <w:tcPr>
            <w:tcW w:w="1322" w:type="dxa"/>
          </w:tcPr>
          <w:p w14:paraId="4554D628" w14:textId="77777777" w:rsidR="002816B4" w:rsidRPr="00F103FD" w:rsidRDefault="002816B4" w:rsidP="0097092F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97092F" w:rsidRPr="00A71B49" w14:paraId="06789BE9" w14:textId="77777777" w:rsidTr="000476C1">
        <w:trPr>
          <w:trHeight w:val="488"/>
        </w:trPr>
        <w:tc>
          <w:tcPr>
            <w:tcW w:w="1700" w:type="dxa"/>
          </w:tcPr>
          <w:p w14:paraId="423BF694" w14:textId="77777777" w:rsidR="004332FD" w:rsidRDefault="004332FD" w:rsidP="0097092F"/>
        </w:tc>
        <w:tc>
          <w:tcPr>
            <w:tcW w:w="5971" w:type="dxa"/>
          </w:tcPr>
          <w:p w14:paraId="116F75F1" w14:textId="77777777" w:rsidR="004332FD" w:rsidRPr="00F103FD" w:rsidRDefault="004332FD" w:rsidP="0097092F"/>
        </w:tc>
        <w:tc>
          <w:tcPr>
            <w:tcW w:w="1238" w:type="dxa"/>
          </w:tcPr>
          <w:p w14:paraId="7C0C60C9" w14:textId="37C947CA" w:rsidR="004332FD" w:rsidRPr="00A71B49" w:rsidRDefault="004332FD" w:rsidP="005649EA">
            <w:pPr>
              <w:rPr>
                <w:b/>
                <w:bCs/>
              </w:rPr>
            </w:pPr>
          </w:p>
        </w:tc>
        <w:tc>
          <w:tcPr>
            <w:tcW w:w="1322" w:type="dxa"/>
          </w:tcPr>
          <w:p w14:paraId="01E9EEBE" w14:textId="36F49897" w:rsidR="004332FD" w:rsidRPr="005649EA" w:rsidRDefault="00A71B49" w:rsidP="005649EA">
            <w:pPr>
              <w:jc w:val="right"/>
            </w:pPr>
            <w:r>
              <w:rPr>
                <w:rFonts w:hint="eastAsia"/>
                <w:b/>
                <w:bCs/>
              </w:rPr>
              <w:t xml:space="preserve">　　　</w:t>
            </w:r>
            <w:r w:rsidRPr="005649EA">
              <w:rPr>
                <w:rFonts w:hint="eastAsia"/>
              </w:rPr>
              <w:t>部</w:t>
            </w:r>
          </w:p>
        </w:tc>
      </w:tr>
    </w:tbl>
    <w:p w14:paraId="20DFAE8E" w14:textId="77777777" w:rsidR="00170CDC" w:rsidRPr="002816B4" w:rsidRDefault="00170CDC" w:rsidP="002816B4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tbl>
      <w:tblPr>
        <w:tblStyle w:val="a3"/>
        <w:tblpPr w:leftFromText="142" w:rightFromText="142" w:vertAnchor="page" w:horzAnchor="margin" w:tblpXSpec="center" w:tblpY="11191"/>
        <w:tblW w:w="10248" w:type="dxa"/>
        <w:tblLook w:val="04A0" w:firstRow="1" w:lastRow="0" w:firstColumn="1" w:lastColumn="0" w:noHBand="0" w:noVBand="1"/>
      </w:tblPr>
      <w:tblGrid>
        <w:gridCol w:w="1702"/>
        <w:gridCol w:w="3048"/>
        <w:gridCol w:w="1826"/>
        <w:gridCol w:w="3672"/>
      </w:tblGrid>
      <w:tr w:rsidR="00971883" w:rsidRPr="00F103FD" w14:paraId="0E8D5A9F" w14:textId="77777777" w:rsidTr="0097092F">
        <w:trPr>
          <w:trHeight w:val="988"/>
        </w:trPr>
        <w:tc>
          <w:tcPr>
            <w:tcW w:w="1702" w:type="dxa"/>
          </w:tcPr>
          <w:p w14:paraId="022DCEEA" w14:textId="570E747E" w:rsidR="00971883" w:rsidRPr="00F103FD" w:rsidRDefault="00971883" w:rsidP="004332FD">
            <w:pPr>
              <w:spacing w:line="480" w:lineRule="auto"/>
            </w:pPr>
            <w:r>
              <w:rPr>
                <w:rFonts w:hint="eastAsia"/>
              </w:rPr>
              <w:t>送付先のご住所</w:t>
            </w:r>
          </w:p>
        </w:tc>
        <w:tc>
          <w:tcPr>
            <w:tcW w:w="8546" w:type="dxa"/>
            <w:gridSpan w:val="3"/>
          </w:tcPr>
          <w:p w14:paraId="3267A5E0" w14:textId="77777777" w:rsidR="00971883" w:rsidRDefault="00971883" w:rsidP="004332FD">
            <w:r>
              <w:rPr>
                <w:rFonts w:hint="eastAsia"/>
              </w:rPr>
              <w:t xml:space="preserve">〒　　　</w:t>
            </w:r>
            <w:r w:rsidRPr="00A13F30">
              <w:rPr>
                <w:rFonts w:hint="eastAsia"/>
                <w:b/>
              </w:rPr>
              <w:t>－</w:t>
            </w:r>
          </w:p>
          <w:p w14:paraId="4D534510" w14:textId="77777777" w:rsidR="00971883" w:rsidRPr="00F103FD" w:rsidRDefault="00971883" w:rsidP="004332FD"/>
        </w:tc>
      </w:tr>
      <w:tr w:rsidR="00971883" w:rsidRPr="00F103FD" w14:paraId="0A3CF1D5" w14:textId="77777777" w:rsidTr="0097092F">
        <w:trPr>
          <w:trHeight w:val="445"/>
        </w:trPr>
        <w:tc>
          <w:tcPr>
            <w:tcW w:w="1702" w:type="dxa"/>
          </w:tcPr>
          <w:p w14:paraId="5FDA3723" w14:textId="77777777" w:rsidR="00971883" w:rsidRDefault="00971883" w:rsidP="004332FD">
            <w:pPr>
              <w:spacing w:line="480" w:lineRule="auto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546" w:type="dxa"/>
            <w:gridSpan w:val="3"/>
          </w:tcPr>
          <w:p w14:paraId="51822E74" w14:textId="77777777" w:rsidR="00971883" w:rsidRPr="00F103FD" w:rsidRDefault="00971883" w:rsidP="004332FD"/>
        </w:tc>
      </w:tr>
      <w:tr w:rsidR="00971883" w:rsidRPr="00F103FD" w14:paraId="55B26D19" w14:textId="77777777" w:rsidTr="0097092F">
        <w:trPr>
          <w:trHeight w:val="322"/>
        </w:trPr>
        <w:tc>
          <w:tcPr>
            <w:tcW w:w="1702" w:type="dxa"/>
          </w:tcPr>
          <w:p w14:paraId="5F163C1D" w14:textId="77777777" w:rsidR="00971883" w:rsidRDefault="00971883" w:rsidP="004332FD">
            <w:pPr>
              <w:spacing w:line="480" w:lineRule="auto"/>
            </w:pPr>
            <w:r>
              <w:rPr>
                <w:rFonts w:hint="eastAsia"/>
              </w:rPr>
              <w:t>お名前</w:t>
            </w:r>
          </w:p>
        </w:tc>
        <w:tc>
          <w:tcPr>
            <w:tcW w:w="8546" w:type="dxa"/>
            <w:gridSpan w:val="3"/>
          </w:tcPr>
          <w:p w14:paraId="730D062A" w14:textId="77777777" w:rsidR="00971883" w:rsidRPr="00F103FD" w:rsidRDefault="00971883" w:rsidP="004332FD"/>
        </w:tc>
      </w:tr>
      <w:tr w:rsidR="00971883" w:rsidRPr="00F103FD" w14:paraId="2C559E6C" w14:textId="77777777" w:rsidTr="0097092F">
        <w:trPr>
          <w:trHeight w:val="365"/>
        </w:trPr>
        <w:tc>
          <w:tcPr>
            <w:tcW w:w="1702" w:type="dxa"/>
          </w:tcPr>
          <w:p w14:paraId="39102B07" w14:textId="77777777" w:rsidR="00971883" w:rsidRDefault="00971883" w:rsidP="004332FD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8" w:type="dxa"/>
          </w:tcPr>
          <w:p w14:paraId="3C4F884E" w14:textId="77777777" w:rsidR="00971883" w:rsidRPr="00F103FD" w:rsidRDefault="00971883" w:rsidP="004332FD"/>
        </w:tc>
        <w:tc>
          <w:tcPr>
            <w:tcW w:w="1826" w:type="dxa"/>
          </w:tcPr>
          <w:p w14:paraId="522CED3B" w14:textId="77777777" w:rsidR="00971883" w:rsidRPr="00F103FD" w:rsidRDefault="00971883" w:rsidP="004332FD">
            <w:pPr>
              <w:spacing w:line="480" w:lineRule="auto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71" w:type="dxa"/>
          </w:tcPr>
          <w:p w14:paraId="2095C28F" w14:textId="77777777" w:rsidR="00971883" w:rsidRPr="00F103FD" w:rsidRDefault="00971883" w:rsidP="004332FD"/>
        </w:tc>
      </w:tr>
    </w:tbl>
    <w:p w14:paraId="4E71424C" w14:textId="20FF344D" w:rsidR="00170CDC" w:rsidRPr="00A71B49" w:rsidRDefault="00A71B49" w:rsidP="00A71B49">
      <w:pPr>
        <w:spacing w:line="240" w:lineRule="exact"/>
        <w:ind w:firstLineChars="100" w:firstLine="210"/>
        <w:jc w:val="left"/>
        <w:rPr>
          <w:rFonts w:ascii="ＭＳ 明朝" w:hAnsi="ＭＳ 明朝" w:cs="ＭＳ Ｐゴシック"/>
          <w:bCs/>
          <w:szCs w:val="21"/>
        </w:rPr>
      </w:pPr>
      <w:r w:rsidRPr="00A71B49">
        <w:rPr>
          <w:rFonts w:ascii="ＭＳ 明朝" w:hAnsi="ＭＳ 明朝" w:cs="ＭＳ Ｐゴシック" w:hint="eastAsia"/>
          <w:bCs/>
          <w:szCs w:val="21"/>
        </w:rPr>
        <w:t>下記の</w:t>
      </w:r>
      <w:r>
        <w:rPr>
          <w:rFonts w:ascii="ＭＳ 明朝" w:hAnsi="ＭＳ 明朝" w:cs="ＭＳ Ｐゴシック" w:hint="eastAsia"/>
          <w:bCs/>
          <w:szCs w:val="21"/>
        </w:rPr>
        <w:t>冊子を申し込みます。</w:t>
      </w:r>
    </w:p>
    <w:p w14:paraId="1043A847" w14:textId="77777777" w:rsidR="00A71B49" w:rsidRDefault="00A71B49" w:rsidP="00A71B49">
      <w:pPr>
        <w:spacing w:line="300" w:lineRule="exact"/>
        <w:ind w:firstLineChars="100" w:firstLine="321"/>
        <w:jc w:val="left"/>
        <w:rPr>
          <w:rFonts w:ascii="ＭＳ 明朝" w:hAnsi="ＭＳ 明朝" w:cs="ＭＳ Ｐゴシック"/>
          <w:b/>
          <w:sz w:val="32"/>
          <w:szCs w:val="22"/>
        </w:rPr>
      </w:pPr>
    </w:p>
    <w:p w14:paraId="6BAB7118" w14:textId="1DD50593" w:rsidR="00971883" w:rsidRDefault="00971883" w:rsidP="00170CDC">
      <w:pPr>
        <w:spacing w:line="480" w:lineRule="exact"/>
        <w:ind w:firstLineChars="100" w:firstLine="321"/>
        <w:jc w:val="left"/>
        <w:rPr>
          <w:rFonts w:ascii="ＭＳ 明朝" w:hAnsi="ＭＳ 明朝" w:cs="ＭＳ Ｐゴシック"/>
          <w:b/>
          <w:sz w:val="32"/>
          <w:szCs w:val="22"/>
        </w:rPr>
      </w:pPr>
      <w:r w:rsidRPr="00A13F30">
        <w:rPr>
          <w:rFonts w:ascii="ＭＳ 明朝" w:hAnsi="ＭＳ 明朝" w:cs="ＭＳ Ｐゴシック" w:hint="eastAsia"/>
          <w:b/>
          <w:sz w:val="32"/>
          <w:szCs w:val="22"/>
        </w:rPr>
        <w:t>お申込先</w:t>
      </w:r>
    </w:p>
    <w:p w14:paraId="2B1E9A16" w14:textId="77777777" w:rsidR="0046291A" w:rsidRPr="00A13F30" w:rsidRDefault="00A13F30" w:rsidP="00170CDC">
      <w:pPr>
        <w:spacing w:line="480" w:lineRule="exact"/>
        <w:ind w:firstLineChars="100" w:firstLine="321"/>
        <w:jc w:val="left"/>
        <w:rPr>
          <w:rFonts w:ascii="ＭＳ 明朝" w:hAnsi="ＭＳ 明朝" w:cs="ＭＳ Ｐゴシック"/>
          <w:b/>
          <w:sz w:val="32"/>
          <w:szCs w:val="22"/>
        </w:rPr>
      </w:pPr>
      <w:r w:rsidRPr="00A13F30">
        <w:rPr>
          <w:rFonts w:ascii="ＭＳ 明朝" w:hAnsi="ＭＳ 明朝" w:cs="ＭＳ Ｐゴシック" w:hint="eastAsia"/>
          <w:b/>
          <w:sz w:val="32"/>
          <w:szCs w:val="22"/>
        </w:rPr>
        <w:t>ＦＡＸ番号：048-789-6160</w:t>
      </w:r>
    </w:p>
    <w:p w14:paraId="5009F4EA" w14:textId="77777777" w:rsidR="0046291A" w:rsidRPr="0046291A" w:rsidRDefault="00971883" w:rsidP="00170CDC">
      <w:pPr>
        <w:spacing w:line="480" w:lineRule="exact"/>
        <w:ind w:firstLineChars="100" w:firstLine="321"/>
        <w:jc w:val="left"/>
        <w:rPr>
          <w:rFonts w:ascii="ＭＳ 明朝" w:hAnsi="ＭＳ 明朝" w:cs="ＭＳ Ｐゴシック"/>
          <w:sz w:val="22"/>
          <w:szCs w:val="22"/>
        </w:rPr>
      </w:pPr>
      <w:r>
        <w:rPr>
          <w:rFonts w:ascii="ＭＳ 明朝" w:hAnsi="ＭＳ 明朝" w:cs="ＭＳ Ｐゴシック" w:hint="eastAsia"/>
          <w:b/>
          <w:sz w:val="32"/>
          <w:szCs w:val="22"/>
        </w:rPr>
        <w:t>Mailアドレス</w:t>
      </w:r>
      <w:r w:rsidRPr="00A13F30">
        <w:rPr>
          <w:rFonts w:ascii="ＭＳ 明朝" w:hAnsi="ＭＳ 明朝" w:cs="ＭＳ Ｐゴシック" w:hint="eastAsia"/>
          <w:b/>
          <w:sz w:val="32"/>
          <w:szCs w:val="22"/>
        </w:rPr>
        <w:t>：</w:t>
      </w:r>
    </w:p>
    <w:sectPr w:rsidR="0046291A" w:rsidRPr="0046291A" w:rsidSect="0097092F">
      <w:pgSz w:w="11907" w:h="16839" w:code="9"/>
      <w:pgMar w:top="720" w:right="624" w:bottom="340" w:left="737" w:header="851" w:footer="12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75CB" w14:textId="77777777" w:rsidR="00E26B55" w:rsidRDefault="00E26B55" w:rsidP="003E60C3">
      <w:r>
        <w:separator/>
      </w:r>
    </w:p>
  </w:endnote>
  <w:endnote w:type="continuationSeparator" w:id="0">
    <w:p w14:paraId="67F59EB0" w14:textId="77777777" w:rsidR="00E26B55" w:rsidRDefault="00E26B55" w:rsidP="003E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1B72" w14:textId="77777777" w:rsidR="00E26B55" w:rsidRDefault="00E26B55" w:rsidP="003E60C3">
      <w:r>
        <w:separator/>
      </w:r>
    </w:p>
  </w:footnote>
  <w:footnote w:type="continuationSeparator" w:id="0">
    <w:p w14:paraId="6A460A7F" w14:textId="77777777" w:rsidR="00E26B55" w:rsidRDefault="00E26B55" w:rsidP="003E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AF"/>
    <w:rsid w:val="000476C1"/>
    <w:rsid w:val="000D7B4F"/>
    <w:rsid w:val="00112764"/>
    <w:rsid w:val="00170CDC"/>
    <w:rsid w:val="001D249D"/>
    <w:rsid w:val="001E7C94"/>
    <w:rsid w:val="00222EAF"/>
    <w:rsid w:val="0022710B"/>
    <w:rsid w:val="00247FF0"/>
    <w:rsid w:val="00275991"/>
    <w:rsid w:val="002816B4"/>
    <w:rsid w:val="002958DC"/>
    <w:rsid w:val="003E60C3"/>
    <w:rsid w:val="004332FD"/>
    <w:rsid w:val="0046291A"/>
    <w:rsid w:val="00462F4A"/>
    <w:rsid w:val="004B0DF0"/>
    <w:rsid w:val="004E37FC"/>
    <w:rsid w:val="00544836"/>
    <w:rsid w:val="005649EA"/>
    <w:rsid w:val="005B4507"/>
    <w:rsid w:val="005C310D"/>
    <w:rsid w:val="005E6D05"/>
    <w:rsid w:val="00694028"/>
    <w:rsid w:val="006C6D8D"/>
    <w:rsid w:val="00701AE8"/>
    <w:rsid w:val="007724FB"/>
    <w:rsid w:val="007754EF"/>
    <w:rsid w:val="007A55ED"/>
    <w:rsid w:val="008651A6"/>
    <w:rsid w:val="008A1607"/>
    <w:rsid w:val="0092302E"/>
    <w:rsid w:val="0097092F"/>
    <w:rsid w:val="00971883"/>
    <w:rsid w:val="009A0153"/>
    <w:rsid w:val="009E59BE"/>
    <w:rsid w:val="00A13F30"/>
    <w:rsid w:val="00A40D6B"/>
    <w:rsid w:val="00A71B49"/>
    <w:rsid w:val="00AD2CBC"/>
    <w:rsid w:val="00AF73AF"/>
    <w:rsid w:val="00B625ED"/>
    <w:rsid w:val="00B87006"/>
    <w:rsid w:val="00BC2FAC"/>
    <w:rsid w:val="00BE4377"/>
    <w:rsid w:val="00BF23BC"/>
    <w:rsid w:val="00C44D0D"/>
    <w:rsid w:val="00DD3A46"/>
    <w:rsid w:val="00DD6309"/>
    <w:rsid w:val="00E236A8"/>
    <w:rsid w:val="00E26B55"/>
    <w:rsid w:val="00E3300A"/>
    <w:rsid w:val="00EB7768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5A82F"/>
  <w15:docId w15:val="{613C298E-12F1-4A1D-B3FA-4D6DD074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0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0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6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0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D8B7-1ABB-4A76-A1B4-71B71E0A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key3</dc:creator>
  <cp:lastModifiedBy>檜垣 しのぶ</cp:lastModifiedBy>
  <cp:revision>11</cp:revision>
  <cp:lastPrinted>2021-04-23T07:25:00Z</cp:lastPrinted>
  <dcterms:created xsi:type="dcterms:W3CDTF">2022-10-24T00:11:00Z</dcterms:created>
  <dcterms:modified xsi:type="dcterms:W3CDTF">2022-12-14T06:16:00Z</dcterms:modified>
</cp:coreProperties>
</file>